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C2" w:rsidRDefault="009056C2" w:rsidP="009056C2">
      <w:pPr>
        <w:pStyle w:val="a3"/>
        <w:shd w:val="clear" w:color="auto" w:fill="FFFFFF"/>
        <w:spacing w:before="0" w:beforeAutospacing="0" w:after="94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75pt;height:74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Адаптация пятиклассников"/>
          </v:shape>
        </w:pict>
      </w:r>
    </w:p>
    <w:p w:rsidR="009056C2" w:rsidRDefault="009056C2" w:rsidP="009056C2">
      <w:pPr>
        <w:pStyle w:val="a3"/>
        <w:shd w:val="clear" w:color="auto" w:fill="FFFFFF"/>
        <w:spacing w:before="0" w:beforeAutospacing="0" w:after="94" w:afterAutospacing="0"/>
        <w:jc w:val="center"/>
        <w:rPr>
          <w:b/>
          <w:i/>
          <w:color w:val="00B0F0"/>
          <w:sz w:val="32"/>
          <w:szCs w:val="32"/>
        </w:rPr>
      </w:pPr>
    </w:p>
    <w:p w:rsidR="009056C2" w:rsidRPr="009056C2" w:rsidRDefault="009056C2" w:rsidP="009056C2">
      <w:pPr>
        <w:pStyle w:val="a3"/>
        <w:shd w:val="clear" w:color="auto" w:fill="FFFFFF"/>
        <w:spacing w:before="0" w:beforeAutospacing="0" w:after="94" w:afterAutospacing="0"/>
        <w:jc w:val="center"/>
        <w:rPr>
          <w:rFonts w:ascii="Arial" w:hAnsi="Arial" w:cs="Arial"/>
          <w:b/>
          <w:i/>
          <w:color w:val="00B0F0"/>
          <w:sz w:val="32"/>
          <w:szCs w:val="32"/>
        </w:rPr>
      </w:pPr>
      <w:r w:rsidRPr="009056C2">
        <w:rPr>
          <w:b/>
          <w:i/>
          <w:color w:val="00B0F0"/>
          <w:sz w:val="32"/>
          <w:szCs w:val="32"/>
        </w:rPr>
        <w:t>Пятый класс – сложный период не только для ребенка, но и для учителей и родителей.</w:t>
      </w:r>
    </w:p>
    <w:p w:rsidR="009056C2" w:rsidRPr="009056C2" w:rsidRDefault="009056C2" w:rsidP="009056C2">
      <w:pPr>
        <w:pStyle w:val="a3"/>
        <w:shd w:val="clear" w:color="auto" w:fill="FFFFFF"/>
        <w:spacing w:before="0" w:beforeAutospacing="0" w:after="94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3"/>
          <w:szCs w:val="13"/>
        </w:rPr>
        <w:t>       </w:t>
      </w:r>
      <w:r w:rsidRPr="009056C2">
        <w:rPr>
          <w:rFonts w:ascii="Arial" w:hAnsi="Arial" w:cs="Arial"/>
          <w:color w:val="000000"/>
          <w:sz w:val="28"/>
          <w:szCs w:val="28"/>
        </w:rPr>
        <w:t>  </w:t>
      </w:r>
      <w:r w:rsidRPr="009056C2">
        <w:rPr>
          <w:color w:val="000000"/>
          <w:sz w:val="28"/>
          <w:szCs w:val="28"/>
        </w:rPr>
        <w:t xml:space="preserve">Среди наиболее актуальных трудностей пятиклассников можно выделить </w:t>
      </w:r>
      <w:proofErr w:type="gramStart"/>
      <w:r w:rsidRPr="009056C2">
        <w:rPr>
          <w:color w:val="000000"/>
          <w:sz w:val="28"/>
          <w:szCs w:val="28"/>
        </w:rPr>
        <w:t>следующие</w:t>
      </w:r>
      <w:proofErr w:type="gramEnd"/>
      <w:r w:rsidRPr="009056C2">
        <w:rPr>
          <w:color w:val="000000"/>
          <w:sz w:val="28"/>
          <w:szCs w:val="28"/>
        </w:rPr>
        <w:t>:</w:t>
      </w:r>
    </w:p>
    <w:p w:rsidR="009056C2" w:rsidRPr="009056C2" w:rsidRDefault="009056C2" w:rsidP="009056C2">
      <w:pPr>
        <w:pStyle w:val="a3"/>
        <w:shd w:val="clear" w:color="auto" w:fill="FFFFFF"/>
        <w:spacing w:before="0" w:beforeAutospacing="0" w:after="94" w:afterAutospacing="0"/>
        <w:rPr>
          <w:rFonts w:ascii="Arial" w:hAnsi="Arial" w:cs="Arial"/>
          <w:color w:val="000000"/>
          <w:sz w:val="28"/>
          <w:szCs w:val="28"/>
        </w:rPr>
      </w:pPr>
      <w:r w:rsidRPr="009056C2">
        <w:rPr>
          <w:color w:val="9400D3"/>
          <w:sz w:val="28"/>
          <w:szCs w:val="28"/>
        </w:rPr>
        <w:t>¤</w:t>
      </w:r>
      <w:r w:rsidRPr="009056C2">
        <w:rPr>
          <w:color w:val="000000"/>
          <w:sz w:val="28"/>
          <w:szCs w:val="28"/>
        </w:rPr>
        <w:t> возросший темп работы: дети пишут медленно и часто не успевают конспектировать за учителем;</w:t>
      </w:r>
    </w:p>
    <w:p w:rsidR="009056C2" w:rsidRPr="009056C2" w:rsidRDefault="009056C2" w:rsidP="009056C2">
      <w:pPr>
        <w:pStyle w:val="a3"/>
        <w:shd w:val="clear" w:color="auto" w:fill="FFFFFF"/>
        <w:spacing w:before="0" w:beforeAutospacing="0" w:after="94" w:afterAutospacing="0"/>
        <w:rPr>
          <w:rFonts w:ascii="Arial" w:hAnsi="Arial" w:cs="Arial"/>
          <w:color w:val="000000"/>
          <w:sz w:val="28"/>
          <w:szCs w:val="28"/>
        </w:rPr>
      </w:pPr>
      <w:r w:rsidRPr="009056C2">
        <w:rPr>
          <w:color w:val="9400D3"/>
          <w:sz w:val="28"/>
          <w:szCs w:val="28"/>
        </w:rPr>
        <w:t>¤</w:t>
      </w:r>
      <w:r w:rsidRPr="009056C2">
        <w:rPr>
          <w:color w:val="000000"/>
          <w:sz w:val="28"/>
          <w:szCs w:val="28"/>
        </w:rPr>
        <w:t>  возросший объем работ, как на уроке, так и дома;</w:t>
      </w:r>
    </w:p>
    <w:p w:rsidR="009056C2" w:rsidRPr="009056C2" w:rsidRDefault="009056C2" w:rsidP="009056C2">
      <w:pPr>
        <w:pStyle w:val="a3"/>
        <w:shd w:val="clear" w:color="auto" w:fill="FFFFFF"/>
        <w:spacing w:before="0" w:beforeAutospacing="0" w:after="94" w:afterAutospacing="0"/>
        <w:rPr>
          <w:rFonts w:ascii="Arial" w:hAnsi="Arial" w:cs="Arial"/>
          <w:color w:val="000000"/>
          <w:sz w:val="28"/>
          <w:szCs w:val="28"/>
        </w:rPr>
      </w:pPr>
      <w:r w:rsidRPr="009056C2">
        <w:rPr>
          <w:color w:val="9400D3"/>
          <w:sz w:val="28"/>
          <w:szCs w:val="28"/>
        </w:rPr>
        <w:t>¤</w:t>
      </w:r>
      <w:r w:rsidRPr="009056C2">
        <w:rPr>
          <w:color w:val="000000"/>
          <w:sz w:val="28"/>
          <w:szCs w:val="28"/>
        </w:rPr>
        <w:t>  новые требования к урокам и новые учителя;</w:t>
      </w:r>
    </w:p>
    <w:p w:rsidR="009056C2" w:rsidRPr="009056C2" w:rsidRDefault="009056C2" w:rsidP="009056C2">
      <w:pPr>
        <w:pStyle w:val="a3"/>
        <w:shd w:val="clear" w:color="auto" w:fill="FFFFFF"/>
        <w:spacing w:before="0" w:beforeAutospacing="0" w:after="94" w:afterAutospacing="0"/>
        <w:rPr>
          <w:rFonts w:ascii="Arial" w:hAnsi="Arial" w:cs="Arial"/>
          <w:color w:val="000000"/>
          <w:sz w:val="28"/>
          <w:szCs w:val="28"/>
        </w:rPr>
      </w:pPr>
      <w:r w:rsidRPr="009056C2">
        <w:rPr>
          <w:color w:val="9400D3"/>
          <w:sz w:val="28"/>
          <w:szCs w:val="28"/>
        </w:rPr>
        <w:t>¤</w:t>
      </w:r>
      <w:r w:rsidRPr="009056C2">
        <w:rPr>
          <w:color w:val="000000"/>
          <w:sz w:val="28"/>
          <w:szCs w:val="28"/>
        </w:rPr>
        <w:t>  необходимость много работать самостоятельно.</w:t>
      </w:r>
    </w:p>
    <w:p w:rsidR="009056C2" w:rsidRPr="009056C2" w:rsidRDefault="009056C2" w:rsidP="009056C2">
      <w:pPr>
        <w:pStyle w:val="a3"/>
        <w:shd w:val="clear" w:color="auto" w:fill="FFFFFF"/>
        <w:spacing w:before="0" w:beforeAutospacing="0" w:after="94" w:afterAutospacing="0"/>
        <w:rPr>
          <w:rFonts w:ascii="Arial" w:hAnsi="Arial" w:cs="Arial"/>
          <w:color w:val="000000"/>
          <w:sz w:val="28"/>
          <w:szCs w:val="28"/>
        </w:rPr>
      </w:pPr>
      <w:r w:rsidRPr="009056C2">
        <w:rPr>
          <w:rFonts w:ascii="Arial" w:hAnsi="Arial" w:cs="Arial"/>
          <w:color w:val="000000"/>
          <w:sz w:val="28"/>
          <w:szCs w:val="28"/>
        </w:rPr>
        <w:t>         </w:t>
      </w:r>
      <w:r w:rsidRPr="009056C2">
        <w:rPr>
          <w:color w:val="000000"/>
          <w:sz w:val="28"/>
          <w:szCs w:val="28"/>
        </w:rPr>
        <w:t>Серьезной проблемой является и смена классного руководителя. И здесь компетентность классного руководителя в вопросах жизнедеятельности класса, его эмоциональное отношение  к детям, к своим обязанностям, умение налаживать контакт и общаться с детьми – одно из главнейших условий успешной адаптации.</w:t>
      </w:r>
    </w:p>
    <w:p w:rsidR="009056C2" w:rsidRPr="009056C2" w:rsidRDefault="009056C2" w:rsidP="009056C2">
      <w:pPr>
        <w:pStyle w:val="a3"/>
        <w:shd w:val="clear" w:color="auto" w:fill="FFFFFF"/>
        <w:spacing w:before="0" w:beforeAutospacing="0" w:after="94" w:afterAutospacing="0"/>
        <w:rPr>
          <w:rFonts w:ascii="Arial" w:hAnsi="Arial" w:cs="Arial"/>
          <w:color w:val="000000"/>
          <w:sz w:val="28"/>
          <w:szCs w:val="28"/>
        </w:rPr>
      </w:pPr>
      <w:r w:rsidRPr="009056C2">
        <w:rPr>
          <w:rFonts w:ascii="Arial" w:hAnsi="Arial" w:cs="Arial"/>
          <w:color w:val="000000"/>
          <w:sz w:val="28"/>
          <w:szCs w:val="28"/>
        </w:rPr>
        <w:t>           </w:t>
      </w:r>
      <w:r w:rsidRPr="009056C2">
        <w:rPr>
          <w:color w:val="000000"/>
          <w:sz w:val="28"/>
          <w:szCs w:val="28"/>
        </w:rPr>
        <w:t>Школьная тревожность оказывают прямое воздействие на процесс адаптации. Вот некоторые рекомендации по снятию повышенного уровня тревожности:</w:t>
      </w:r>
    </w:p>
    <w:p w:rsidR="009056C2" w:rsidRPr="009056C2" w:rsidRDefault="009056C2" w:rsidP="009056C2">
      <w:pPr>
        <w:pStyle w:val="a3"/>
        <w:shd w:val="clear" w:color="auto" w:fill="FFFFFF"/>
        <w:spacing w:before="0" w:beforeAutospacing="0" w:after="94" w:afterAutospacing="0"/>
        <w:rPr>
          <w:rFonts w:ascii="Arial" w:hAnsi="Arial" w:cs="Arial"/>
          <w:color w:val="000000"/>
          <w:sz w:val="28"/>
          <w:szCs w:val="28"/>
        </w:rPr>
      </w:pPr>
      <w:r w:rsidRPr="009056C2">
        <w:rPr>
          <w:rFonts w:ascii="Arial" w:hAnsi="Arial" w:cs="Arial"/>
          <w:color w:val="000000"/>
          <w:sz w:val="28"/>
          <w:szCs w:val="28"/>
        </w:rPr>
        <w:t> </w:t>
      </w:r>
      <w:r w:rsidRPr="009056C2">
        <w:rPr>
          <w:rFonts w:ascii="Arial" w:hAnsi="Arial" w:cs="Arial"/>
          <w:color w:val="9400D3"/>
          <w:sz w:val="28"/>
          <w:szCs w:val="28"/>
        </w:rPr>
        <w:t>   </w:t>
      </w:r>
      <w:r w:rsidRPr="009056C2">
        <w:rPr>
          <w:color w:val="9400D3"/>
          <w:sz w:val="28"/>
          <w:szCs w:val="28"/>
        </w:rPr>
        <w:t>¤ </w:t>
      </w:r>
      <w:r w:rsidRPr="009056C2">
        <w:rPr>
          <w:color w:val="000000"/>
          <w:sz w:val="28"/>
          <w:szCs w:val="28"/>
        </w:rPr>
        <w:t xml:space="preserve">Первая и важнейшая рекомендация при повышенной тревожности состоит в том, что ученику необходимо обеспечить ощущение своей успешности. Нельзя допускать, чтобы он был замкнут на своих неудачах. Нужно найти ему такую деятельность, в которой он способен </w:t>
      </w:r>
      <w:proofErr w:type="spellStart"/>
      <w:r w:rsidRPr="009056C2">
        <w:rPr>
          <w:color w:val="000000"/>
          <w:sz w:val="28"/>
          <w:szCs w:val="28"/>
        </w:rPr>
        <w:t>самоутверждаться</w:t>
      </w:r>
      <w:proofErr w:type="spellEnd"/>
      <w:r w:rsidRPr="009056C2">
        <w:rPr>
          <w:color w:val="000000"/>
          <w:sz w:val="28"/>
          <w:szCs w:val="28"/>
        </w:rPr>
        <w:t>. Ощущение успеха - лучшее лекарство от повышенной тревожности.</w:t>
      </w:r>
    </w:p>
    <w:p w:rsidR="009056C2" w:rsidRPr="009056C2" w:rsidRDefault="009056C2" w:rsidP="009056C2">
      <w:pPr>
        <w:pStyle w:val="a3"/>
        <w:shd w:val="clear" w:color="auto" w:fill="FFFFFF"/>
        <w:spacing w:before="0" w:beforeAutospacing="0" w:after="94" w:afterAutospacing="0"/>
        <w:rPr>
          <w:rFonts w:ascii="Arial" w:hAnsi="Arial" w:cs="Arial"/>
          <w:color w:val="000000"/>
          <w:sz w:val="28"/>
          <w:szCs w:val="28"/>
        </w:rPr>
      </w:pPr>
      <w:r w:rsidRPr="009056C2">
        <w:rPr>
          <w:rFonts w:ascii="Arial" w:hAnsi="Arial" w:cs="Arial"/>
          <w:color w:val="000000"/>
          <w:sz w:val="28"/>
          <w:szCs w:val="28"/>
        </w:rPr>
        <w:t> </w:t>
      </w:r>
      <w:r w:rsidRPr="009056C2">
        <w:rPr>
          <w:color w:val="9400D3"/>
          <w:sz w:val="28"/>
          <w:szCs w:val="28"/>
        </w:rPr>
        <w:t>¤</w:t>
      </w:r>
      <w:r w:rsidRPr="009056C2">
        <w:rPr>
          <w:color w:val="000000"/>
          <w:sz w:val="28"/>
          <w:szCs w:val="28"/>
        </w:rPr>
        <w:t> Для того</w:t>
      </w:r>
      <w:proofErr w:type="gramStart"/>
      <w:r w:rsidRPr="009056C2">
        <w:rPr>
          <w:color w:val="000000"/>
          <w:sz w:val="28"/>
          <w:szCs w:val="28"/>
        </w:rPr>
        <w:t>,</w:t>
      </w:r>
      <w:proofErr w:type="gramEnd"/>
      <w:r w:rsidRPr="009056C2">
        <w:rPr>
          <w:color w:val="000000"/>
          <w:sz w:val="28"/>
          <w:szCs w:val="28"/>
        </w:rPr>
        <w:t xml:space="preserve"> чтобы чувствовать себя спокойнее в различных ситуациях, представляющихся тревожному ребенку небезопасными, можно воспользоваться такой </w:t>
      </w:r>
      <w:proofErr w:type="spellStart"/>
      <w:r w:rsidRPr="009056C2">
        <w:rPr>
          <w:color w:val="000000"/>
          <w:sz w:val="28"/>
          <w:szCs w:val="28"/>
        </w:rPr>
        <w:t>классической</w:t>
      </w:r>
      <w:r w:rsidRPr="009056C2">
        <w:rPr>
          <w:b/>
          <w:bCs/>
          <w:i/>
          <w:iCs/>
          <w:color w:val="000000"/>
          <w:sz w:val="28"/>
          <w:szCs w:val="28"/>
        </w:rPr>
        <w:t>культурной</w:t>
      </w:r>
      <w:proofErr w:type="spellEnd"/>
      <w:r w:rsidRPr="009056C2">
        <w:rPr>
          <w:b/>
          <w:bCs/>
          <w:i/>
          <w:iCs/>
          <w:color w:val="000000"/>
          <w:sz w:val="28"/>
          <w:szCs w:val="28"/>
        </w:rPr>
        <w:t xml:space="preserve"> техникой как талисман.</w:t>
      </w:r>
      <w:r w:rsidRPr="009056C2">
        <w:rPr>
          <w:color w:val="000000"/>
          <w:sz w:val="28"/>
          <w:szCs w:val="28"/>
        </w:rPr>
        <w:t> Полезно напомнить о том, что люди во все времена пользовались талисманами. Талисман приносит удачу. Талисман должен быть приятен и сам по себе. Для девочки подходящим талисманом будет красивый медальон или маленькая мягкая игрушка, удобно помещающаяся в кармане. Такая игрушка хороша и для маленького мальчика. Для мальчика постарше это может быть гладкий, красивый и приятный на ощупь камешек.</w:t>
      </w:r>
    </w:p>
    <w:p w:rsidR="009056C2" w:rsidRPr="009056C2" w:rsidRDefault="009056C2" w:rsidP="009056C2">
      <w:pPr>
        <w:pStyle w:val="a3"/>
        <w:shd w:val="clear" w:color="auto" w:fill="FFFFFF"/>
        <w:spacing w:before="0" w:beforeAutospacing="0" w:after="94" w:afterAutospacing="0"/>
        <w:rPr>
          <w:rFonts w:ascii="Arial" w:hAnsi="Arial" w:cs="Arial"/>
          <w:color w:val="000000"/>
          <w:sz w:val="28"/>
          <w:szCs w:val="28"/>
        </w:rPr>
      </w:pPr>
      <w:r w:rsidRPr="009056C2">
        <w:rPr>
          <w:rFonts w:ascii="Arial" w:hAnsi="Arial" w:cs="Arial"/>
          <w:color w:val="000000"/>
          <w:sz w:val="28"/>
          <w:szCs w:val="28"/>
        </w:rPr>
        <w:t>    </w:t>
      </w:r>
      <w:r w:rsidRPr="009056C2">
        <w:rPr>
          <w:color w:val="9400D3"/>
          <w:sz w:val="28"/>
          <w:szCs w:val="28"/>
        </w:rPr>
        <w:t>¤</w:t>
      </w:r>
      <w:r w:rsidRPr="009056C2">
        <w:rPr>
          <w:color w:val="000000"/>
          <w:sz w:val="28"/>
          <w:szCs w:val="28"/>
        </w:rPr>
        <w:t> Уровень тревоги тесно связан с состоянием центральной нервной системы. Для его снижения большое значение имеют различные водные процедуры. Очень полезны занятия спортом, особенно - плаванием.</w:t>
      </w:r>
    </w:p>
    <w:p w:rsidR="009056C2" w:rsidRPr="009056C2" w:rsidRDefault="009056C2" w:rsidP="009056C2">
      <w:pPr>
        <w:pStyle w:val="a3"/>
        <w:shd w:val="clear" w:color="auto" w:fill="FFFFFF"/>
        <w:spacing w:before="0" w:beforeAutospacing="0" w:after="94" w:afterAutospacing="0"/>
        <w:rPr>
          <w:rFonts w:ascii="Arial" w:hAnsi="Arial" w:cs="Arial"/>
          <w:color w:val="000000"/>
          <w:sz w:val="28"/>
          <w:szCs w:val="28"/>
        </w:rPr>
      </w:pPr>
      <w:r w:rsidRPr="009056C2">
        <w:rPr>
          <w:rFonts w:ascii="Arial" w:hAnsi="Arial" w:cs="Arial"/>
          <w:color w:val="000000"/>
          <w:sz w:val="28"/>
          <w:szCs w:val="28"/>
        </w:rPr>
        <w:lastRenderedPageBreak/>
        <w:t> </w:t>
      </w:r>
      <w:r w:rsidRPr="009056C2">
        <w:rPr>
          <w:color w:val="9400D3"/>
          <w:sz w:val="28"/>
          <w:szCs w:val="28"/>
        </w:rPr>
        <w:t>¤ </w:t>
      </w:r>
      <w:r w:rsidRPr="009056C2">
        <w:rPr>
          <w:color w:val="000000"/>
          <w:sz w:val="28"/>
          <w:szCs w:val="28"/>
        </w:rPr>
        <w:t>При особо высоком уровне тревоги нужно обратиться к врачу (психиатру или невропатологу); медицина располагает широким арсеналом медикаментозных средств, снижающих тревогу. Это различные транквилизаторы. Назначать их может только врач, а ни в коем случае не психолог. Злоупотреблять транквилизаторами нельзя. Во-первых, к ним со временем наступает привыкание. Во-вторых, их использование препятствует выработке механизмов психологической защиты.</w:t>
      </w:r>
    </w:p>
    <w:p w:rsidR="009056C2" w:rsidRPr="009056C2" w:rsidRDefault="009056C2" w:rsidP="009056C2">
      <w:pPr>
        <w:pStyle w:val="a3"/>
        <w:shd w:val="clear" w:color="auto" w:fill="FFFFFF"/>
        <w:spacing w:before="0" w:beforeAutospacing="0" w:after="94" w:afterAutospacing="0"/>
        <w:rPr>
          <w:rFonts w:ascii="Arial" w:hAnsi="Arial" w:cs="Arial"/>
          <w:color w:val="000000"/>
          <w:sz w:val="28"/>
          <w:szCs w:val="28"/>
        </w:rPr>
      </w:pPr>
      <w:r w:rsidRPr="009056C2">
        <w:rPr>
          <w:rFonts w:ascii="Arial" w:hAnsi="Arial" w:cs="Arial"/>
          <w:color w:val="000000"/>
          <w:sz w:val="28"/>
          <w:szCs w:val="28"/>
        </w:rPr>
        <w:t>         </w:t>
      </w:r>
      <w:r w:rsidRPr="009056C2">
        <w:rPr>
          <w:color w:val="000000"/>
          <w:sz w:val="28"/>
          <w:szCs w:val="28"/>
        </w:rPr>
        <w:t>Таким образом, адаптация к школе – сложный и длительный процесс, очень напряженный и ответственный. Успешность адаптации зависит от многих факторов: уровня психологического, физического и функционального развития, состояния здоровья</w:t>
      </w:r>
    </w:p>
    <w:p w:rsidR="00000000" w:rsidRDefault="009056C2" w:rsidP="009056C2">
      <w:pPr>
        <w:tabs>
          <w:tab w:val="left" w:pos="461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9056C2">
        <w:rPr>
          <w:rFonts w:ascii="Times New Roman" w:hAnsi="Times New Roman" w:cs="Times New Roman"/>
          <w:sz w:val="28"/>
          <w:szCs w:val="28"/>
        </w:rPr>
        <w:t xml:space="preserve">В период адаптации педагог-психолог проводит занятия с пятиклассниками в комфортной и спокойной обстановке. В ходе,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снижается</w:t>
      </w:r>
      <w:r w:rsidRPr="009056C2">
        <w:rPr>
          <w:rFonts w:ascii="Times New Roman" w:hAnsi="Times New Roman" w:cs="Times New Roman"/>
          <w:sz w:val="28"/>
          <w:szCs w:val="28"/>
        </w:rPr>
        <w:t xml:space="preserve"> уровень тревожности, дети раскрываются, налаживаются контакты, сплачивается детский коллектив.</w:t>
      </w:r>
    </w:p>
    <w:p w:rsidR="009430D0" w:rsidRDefault="009430D0" w:rsidP="009056C2">
      <w:pPr>
        <w:tabs>
          <w:tab w:val="left" w:pos="4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9985" cy="3218726"/>
            <wp:effectExtent l="19050" t="0" r="0" b="0"/>
            <wp:docPr id="3" name="Рисунок 3" descr="C:\Users\User\Desktop\фото адаптация 2017\школ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адаптация 2017\школа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985" cy="3218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0D0" w:rsidRDefault="009430D0" w:rsidP="009430D0">
      <w:pPr>
        <w:tabs>
          <w:tab w:val="left" w:pos="4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41421" cy="3706065"/>
            <wp:effectExtent l="19050" t="0" r="0" b="0"/>
            <wp:docPr id="4" name="Рисунок 4" descr="C:\Users\User\Desktop\фото адаптация 2017\школ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адаптация 2017\школа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419" cy="371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0D0" w:rsidRDefault="009430D0" w:rsidP="009430D0">
      <w:pPr>
        <w:tabs>
          <w:tab w:val="left" w:pos="4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47397" cy="3710547"/>
            <wp:effectExtent l="19050" t="0" r="5603" b="0"/>
            <wp:docPr id="5" name="Рисунок 5" descr="C:\Users\User\Desktop\фото адаптация 2017\школ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адаптация 2017\школа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80" cy="371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0D0" w:rsidRDefault="009430D0" w:rsidP="00943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48997" cy="3786747"/>
            <wp:effectExtent l="19050" t="0" r="0" b="0"/>
            <wp:docPr id="6" name="Рисунок 6" descr="C:\Users\User\Desktop\фото адаптация 2017\школа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адаптация 2017\школа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269" cy="3789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0D0" w:rsidRPr="009430D0" w:rsidRDefault="009430D0" w:rsidP="009430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38221" cy="3553665"/>
            <wp:effectExtent l="19050" t="0" r="5229" b="0"/>
            <wp:docPr id="7" name="Рисунок 7" descr="C:\Users\User\Desktop\фото адаптация 2017\школ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адаптация 2017\школа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251" cy="355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30D0" w:rsidRPr="0094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9056C2"/>
    <w:rsid w:val="009056C2"/>
    <w:rsid w:val="0094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2018-01-30T07:23:00Z</dcterms:created>
  <dcterms:modified xsi:type="dcterms:W3CDTF">2018-01-30T07:31:00Z</dcterms:modified>
</cp:coreProperties>
</file>